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C005" w14:textId="588F0BBA" w:rsidR="00E9559F" w:rsidRPr="00E9559F" w:rsidRDefault="00E9559F" w:rsidP="00E9559F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59F">
        <w:rPr>
          <w:rFonts w:ascii="Times New Roman" w:hAnsi="Times New Roman" w:cs="Times New Roman"/>
          <w:b/>
          <w:bCs/>
          <w:sz w:val="24"/>
          <w:szCs w:val="24"/>
        </w:rPr>
        <w:t>Порядок и сроки рассмотрения жалоб и обращений</w:t>
      </w:r>
    </w:p>
    <w:p w14:paraId="02C1B172" w14:textId="77777777" w:rsidR="00E9559F" w:rsidRPr="00E9559F" w:rsidRDefault="00E9559F" w:rsidP="00E9559F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4480A8" w14:textId="06525668" w:rsidR="00E9559F" w:rsidRPr="00E9559F" w:rsidRDefault="00E9559F" w:rsidP="00E9559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9559F">
        <w:rPr>
          <w:sz w:val="24"/>
          <w:szCs w:val="24"/>
        </w:rPr>
        <w:t>В случае возникновения у клиента жалобы к Организации, связанной с качеством и сроками обслуживания, клиент может направить сообщение одним из следующих способов:</w:t>
      </w:r>
    </w:p>
    <w:p w14:paraId="2F0862AE" w14:textId="77777777" w:rsidR="00E9559F" w:rsidRPr="00B42AEB" w:rsidRDefault="00E9559F" w:rsidP="00E9559F">
      <w:pPr>
        <w:pStyle w:val="a3"/>
        <w:numPr>
          <w:ilvl w:val="4"/>
          <w:numId w:val="1"/>
        </w:numPr>
        <w:tabs>
          <w:tab w:val="left" w:pos="1440"/>
        </w:tabs>
        <w:jc w:val="both"/>
        <w:rPr>
          <w:sz w:val="24"/>
          <w:szCs w:val="24"/>
          <w:lang w:val="en-US"/>
        </w:rPr>
      </w:pPr>
      <w:r w:rsidRPr="00B42AEB">
        <w:rPr>
          <w:sz w:val="24"/>
          <w:szCs w:val="24"/>
        </w:rPr>
        <w:t>Лично</w:t>
      </w:r>
      <w:r w:rsidRPr="00B42AEB">
        <w:rPr>
          <w:sz w:val="24"/>
          <w:szCs w:val="24"/>
          <w:lang w:val="en-US"/>
        </w:rPr>
        <w:t xml:space="preserve"> </w:t>
      </w:r>
      <w:r w:rsidRPr="00B42AEB">
        <w:rPr>
          <w:sz w:val="24"/>
          <w:szCs w:val="24"/>
        </w:rPr>
        <w:t>в офис</w:t>
      </w:r>
      <w:r w:rsidRPr="00B42AEB">
        <w:rPr>
          <w:sz w:val="24"/>
          <w:szCs w:val="24"/>
          <w:lang w:val="en-US"/>
        </w:rPr>
        <w:t>e</w:t>
      </w:r>
      <w:r w:rsidRPr="00B42AEB">
        <w:rPr>
          <w:sz w:val="24"/>
          <w:szCs w:val="24"/>
        </w:rPr>
        <w:t xml:space="preserve"> Организации</w:t>
      </w:r>
      <w:r w:rsidRPr="00B42AEB">
        <w:rPr>
          <w:sz w:val="24"/>
          <w:szCs w:val="24"/>
          <w:lang w:val="en-US"/>
        </w:rPr>
        <w:t>;</w:t>
      </w:r>
    </w:p>
    <w:p w14:paraId="6FBE8925" w14:textId="77777777" w:rsidR="00E9559F" w:rsidRPr="00B42AEB" w:rsidRDefault="00E9559F" w:rsidP="00E9559F">
      <w:pPr>
        <w:pStyle w:val="a3"/>
        <w:numPr>
          <w:ilvl w:val="4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 w:rsidRPr="00B42AEB">
        <w:rPr>
          <w:sz w:val="24"/>
          <w:szCs w:val="24"/>
        </w:rPr>
        <w:t>Почтой России</w:t>
      </w:r>
      <w:r w:rsidRPr="00B42AEB">
        <w:rPr>
          <w:sz w:val="24"/>
          <w:szCs w:val="24"/>
          <w:lang w:val="en-US"/>
        </w:rPr>
        <w:t>;</w:t>
      </w:r>
    </w:p>
    <w:p w14:paraId="7BA04BC5" w14:textId="401E254F" w:rsidR="00E9559F" w:rsidRPr="00B42AEB" w:rsidRDefault="00E9559F" w:rsidP="00E9559F">
      <w:pPr>
        <w:pStyle w:val="a3"/>
        <w:numPr>
          <w:ilvl w:val="4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 w:rsidRPr="00B42AEB">
        <w:rPr>
          <w:sz w:val="24"/>
          <w:szCs w:val="24"/>
        </w:rPr>
        <w:t>По электронной почте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client</w:t>
      </w:r>
      <w:r w:rsidR="008C2CE9">
        <w:rPr>
          <w:sz w:val="24"/>
          <w:szCs w:val="24"/>
          <w:lang w:val="en-US"/>
        </w:rPr>
        <w:t>s</w:t>
      </w:r>
      <w:r w:rsidRPr="00BD2321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indeavour</w:t>
      </w:r>
      <w:proofErr w:type="spellEnd"/>
      <w:r w:rsidRPr="00BD232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B42AEB">
        <w:rPr>
          <w:sz w:val="24"/>
          <w:szCs w:val="24"/>
        </w:rPr>
        <w:t>.</w:t>
      </w:r>
    </w:p>
    <w:p w14:paraId="4F87C42B" w14:textId="52CEE61D" w:rsidR="00E9559F" w:rsidRPr="00B42AEB" w:rsidRDefault="00E9559F" w:rsidP="00E9559F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>2. Обращение должно содержать следующую информацию о клиенте:</w:t>
      </w:r>
    </w:p>
    <w:p w14:paraId="267D8C5A" w14:textId="77777777" w:rsidR="00E9559F" w:rsidRPr="00B42AEB" w:rsidRDefault="00E9559F" w:rsidP="00E9559F">
      <w:pPr>
        <w:pStyle w:val="a3"/>
        <w:numPr>
          <w:ilvl w:val="4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 w:rsidRPr="00B42AEB">
        <w:rPr>
          <w:sz w:val="24"/>
          <w:szCs w:val="24"/>
        </w:rPr>
        <w:t>Фамилия, имя, отчество (при наличии) – для физического лица,</w:t>
      </w:r>
    </w:p>
    <w:p w14:paraId="397E0D4C" w14:textId="77777777" w:rsidR="00E9559F" w:rsidRPr="00B42AEB" w:rsidRDefault="00E9559F" w:rsidP="00E9559F">
      <w:pPr>
        <w:pStyle w:val="a3"/>
        <w:numPr>
          <w:ilvl w:val="4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 w:rsidRPr="00B42AEB">
        <w:rPr>
          <w:sz w:val="24"/>
          <w:szCs w:val="24"/>
        </w:rPr>
        <w:t>Полное наименование – для юридического лица,</w:t>
      </w:r>
    </w:p>
    <w:p w14:paraId="33D0E3B8" w14:textId="77777777" w:rsidR="00E9559F" w:rsidRPr="00B42AEB" w:rsidRDefault="00E9559F" w:rsidP="00E9559F">
      <w:pPr>
        <w:pStyle w:val="a3"/>
        <w:numPr>
          <w:ilvl w:val="4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 w:rsidRPr="00B42AEB">
        <w:rPr>
          <w:sz w:val="24"/>
          <w:szCs w:val="24"/>
        </w:rPr>
        <w:t>Почтовый адрес, адрес электронной почты и телефон для связи</w:t>
      </w:r>
    </w:p>
    <w:p w14:paraId="6FBCCBC7" w14:textId="77777777" w:rsidR="00E9559F" w:rsidRPr="00B42AEB" w:rsidRDefault="00E9559F" w:rsidP="00E9559F">
      <w:pPr>
        <w:pStyle w:val="a3"/>
        <w:numPr>
          <w:ilvl w:val="4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 w:rsidRPr="00B42AEB">
        <w:rPr>
          <w:sz w:val="24"/>
          <w:szCs w:val="24"/>
        </w:rPr>
        <w:t>Иные идентификационные данные (например, номер договора, номер заявки, сумма и т.д.)</w:t>
      </w:r>
    </w:p>
    <w:p w14:paraId="38E28B80" w14:textId="220E1936" w:rsidR="00E9559F" w:rsidRPr="00B42AEB" w:rsidRDefault="00E9559F" w:rsidP="00E9559F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>3. Лицом, ответственным за рассмотрение обращений и жалоб является Контролер Заместитель Генерального директора (далее – Контролер).</w:t>
      </w:r>
    </w:p>
    <w:p w14:paraId="660E913A" w14:textId="5937917C" w:rsidR="00E9559F" w:rsidRPr="00B42AEB" w:rsidRDefault="00E9559F" w:rsidP="00E9559F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>4. Контролер, при получении от клиента жалобы или обращения, посылает на электронную почту клиента, указанную в анкете, ответ, что жалоба получена и ей присвоен регистрационный номер.</w:t>
      </w:r>
    </w:p>
    <w:p w14:paraId="57E65535" w14:textId="65C33549" w:rsidR="00E9559F" w:rsidRPr="00B42AEB" w:rsidRDefault="00E9559F" w:rsidP="00E9559F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>5. Обращения, не требующие дополнительной проверки и изучения, рассматриваются в срок не более 15 (пятнадцати) календарных дней со дня поступления в Организацию.</w:t>
      </w:r>
    </w:p>
    <w:p w14:paraId="3A5FA4C0" w14:textId="0B850A10" w:rsidR="00E9559F" w:rsidRPr="00B42AEB" w:rsidRDefault="00E9559F" w:rsidP="00E9559F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 xml:space="preserve">6. Обращения, для подготовки ответа на которые требуется дополнительная информация и сведения рассматриваются в срок не более 30 (тридцати) календарных дней со дня поступления в Организацию </w:t>
      </w:r>
    </w:p>
    <w:p w14:paraId="02403312" w14:textId="65382D8A" w:rsidR="00E9559F" w:rsidRPr="00B42AEB" w:rsidRDefault="00E9559F" w:rsidP="00E9559F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>7. Организация отказывает в рассмотрении обращения или жалобы получателя финансовых услуг в следующих случаях:</w:t>
      </w:r>
    </w:p>
    <w:p w14:paraId="73F3DA6E" w14:textId="77777777" w:rsidR="00E9559F" w:rsidRPr="00B42AEB" w:rsidRDefault="00E9559F" w:rsidP="00E9559F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>- отсутствие идентификационных сведений получателя финансовых услуг;</w:t>
      </w:r>
    </w:p>
    <w:p w14:paraId="6D0FA433" w14:textId="77777777" w:rsidR="00E9559F" w:rsidRPr="00B42AEB" w:rsidRDefault="00E9559F" w:rsidP="00E9559F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>- отсутствие подписи получателя финансовых услуг или его уполномоченного представителя;</w:t>
      </w:r>
    </w:p>
    <w:p w14:paraId="0C1B1B36" w14:textId="77777777" w:rsidR="00E9559F" w:rsidRPr="00B42AEB" w:rsidRDefault="00E9559F" w:rsidP="00E9559F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>- присутствуют нецензурные либо оскорбительные выражения, угрозы имуществу Организации, имуществу, жизни и (или) здоровью сотрудников Организации, а также членам их семей;</w:t>
      </w:r>
    </w:p>
    <w:p w14:paraId="06EFA2A3" w14:textId="77777777" w:rsidR="00E9559F" w:rsidRPr="00B42AEB" w:rsidRDefault="00E9559F" w:rsidP="00E9559F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>- текст письменного обращения или жалобы не поддается прочтению</w:t>
      </w:r>
    </w:p>
    <w:p w14:paraId="323F0DA6" w14:textId="77777777" w:rsidR="00E9559F" w:rsidRPr="00B42AEB" w:rsidRDefault="00E9559F" w:rsidP="00E9559F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 xml:space="preserve">- повторного вопроса от получателя финансовых услуг, на который Организацией ранее был представлен ответ по существу, и при этом в новом полученном обращении или жалобе не содержатся новые доводы или обстоятельства; </w:t>
      </w:r>
    </w:p>
    <w:p w14:paraId="37FB6941" w14:textId="77777777" w:rsidR="00E9559F" w:rsidRPr="00B42AEB" w:rsidRDefault="00E9559F" w:rsidP="00E9559F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 xml:space="preserve">- рассматриваемый в обращении или жалобе вопрос не входит в компетенцию Организации. При этом Организация уведомляет лицо направившее такое обращение или жалобу. </w:t>
      </w:r>
    </w:p>
    <w:p w14:paraId="250E20E1" w14:textId="77777777" w:rsidR="00584943" w:rsidRDefault="00584943"/>
    <w:sectPr w:rsidR="0058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230E3"/>
    <w:multiLevelType w:val="multilevel"/>
    <w:tmpl w:val="76CC10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0" w:firstLine="709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FC90F1D"/>
    <w:multiLevelType w:val="hybridMultilevel"/>
    <w:tmpl w:val="8440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9F"/>
    <w:rsid w:val="00584943"/>
    <w:rsid w:val="008C2CE9"/>
    <w:rsid w:val="00E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1F52"/>
  <w15:chartTrackingRefBased/>
  <w15:docId w15:val="{F4D5188A-D218-4CA7-8C05-5DF88DEF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Баклашова</dc:creator>
  <cp:keywords/>
  <dc:description/>
  <cp:lastModifiedBy>Марина Баклашова</cp:lastModifiedBy>
  <cp:revision>2</cp:revision>
  <dcterms:created xsi:type="dcterms:W3CDTF">2021-02-15T13:24:00Z</dcterms:created>
  <dcterms:modified xsi:type="dcterms:W3CDTF">2021-02-15T13:30:00Z</dcterms:modified>
</cp:coreProperties>
</file>